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42A1" w:rsidRDefault="007070EA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8400415"/>
            <wp:effectExtent l="19050" t="0" r="3175" b="0"/>
            <wp:docPr id="1" name="Рисунок 0" descr="1,1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,1 001.BMP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70EA" w:rsidRDefault="007070EA">
      <w:pPr>
        <w:rPr>
          <w:lang w:val="tt-RU"/>
        </w:rPr>
      </w:pPr>
    </w:p>
    <w:p w:rsidR="007070EA" w:rsidRPr="007070EA" w:rsidRDefault="007070EA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400415"/>
            <wp:effectExtent l="19050" t="0" r="3175" b="0"/>
            <wp:docPr id="2" name="Рисунок 1" descr="2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 001.BMP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070EA" w:rsidRPr="007070EA" w:rsidSect="008C31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7070EA"/>
    <w:rsid w:val="00141EB3"/>
    <w:rsid w:val="002076E8"/>
    <w:rsid w:val="007070EA"/>
    <w:rsid w:val="008C31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31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70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70E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Фарида</cp:lastModifiedBy>
  <cp:revision>3</cp:revision>
  <dcterms:created xsi:type="dcterms:W3CDTF">2019-03-01T12:38:00Z</dcterms:created>
  <dcterms:modified xsi:type="dcterms:W3CDTF">2019-03-01T12:39:00Z</dcterms:modified>
</cp:coreProperties>
</file>